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69E" w:rsidRDefault="006D469E">
      <w:pPr>
        <w:adjustRightInd w:val="0"/>
        <w:snapToGrid w:val="0"/>
        <w:spacing w:line="360" w:lineRule="auto"/>
        <w:jc w:val="center"/>
        <w:rPr>
          <w:rFonts w:ascii="Times New Roman" w:eastAsia="黑体" w:hAnsi="Times New Roman"/>
          <w:b/>
          <w:color w:val="000000"/>
          <w:sz w:val="36"/>
          <w:szCs w:val="36"/>
        </w:rPr>
      </w:pPr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表</w:t>
      </w:r>
      <w:r>
        <w:rPr>
          <w:rFonts w:ascii="Times New Roman" w:eastAsia="黑体" w:hAnsi="Times New Roman"/>
          <w:b/>
          <w:color w:val="000000"/>
          <w:sz w:val="36"/>
          <w:szCs w:val="36"/>
        </w:rPr>
        <w:t xml:space="preserve">6  </w:t>
      </w:r>
      <w:r>
        <w:rPr>
          <w:rFonts w:ascii="Times New Roman" w:eastAsia="黑体" w:hAnsi="Times New Roman" w:hint="eastAsia"/>
          <w:b/>
          <w:color w:val="000000"/>
          <w:sz w:val="36"/>
          <w:szCs w:val="36"/>
        </w:rPr>
        <w:t>广东药科大学科技经费入帐申请表</w:t>
      </w:r>
    </w:p>
    <w:tbl>
      <w:tblPr>
        <w:tblpPr w:leftFromText="180" w:rightFromText="180" w:vertAnchor="text" w:horzAnchor="margin" w:tblpY="79"/>
        <w:tblW w:w="9180" w:type="dxa"/>
        <w:tblBorders>
          <w:top w:val="single" w:sz="18" w:space="0" w:color="808080"/>
          <w:bottom w:val="single" w:sz="18" w:space="0" w:color="808080"/>
          <w:insideH w:val="single" w:sz="12" w:space="0" w:color="999999"/>
          <w:insideV w:val="single" w:sz="12" w:space="0" w:color="999999"/>
        </w:tblBorders>
        <w:tblLayout w:type="fixed"/>
        <w:tblLook w:val="00A0"/>
      </w:tblPr>
      <w:tblGrid>
        <w:gridCol w:w="1809"/>
        <w:gridCol w:w="4111"/>
        <w:gridCol w:w="1701"/>
        <w:gridCol w:w="1559"/>
      </w:tblGrid>
      <w:tr w:rsidR="006D469E">
        <w:trPr>
          <w:cantSplit/>
          <w:trHeight w:hRule="exact" w:val="719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Default="006D46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项目名称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Default="006D469E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D469E">
        <w:trPr>
          <w:cantSplit/>
          <w:trHeight w:hRule="exact" w:val="70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Default="006D46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项目类别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Default="006D469E">
            <w:pPr>
              <w:adjustRightInd w:val="0"/>
              <w:snapToGrid w:val="0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Default="006D469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项目经费</w:t>
            </w:r>
          </w:p>
          <w:p w:rsidR="006D469E" w:rsidRDefault="006D469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总额（万元）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Default="006D469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sz w:val="24"/>
                <w:szCs w:val="24"/>
              </w:rPr>
            </w:pPr>
          </w:p>
          <w:p w:rsidR="006D469E" w:rsidRDefault="006D469E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6D469E">
        <w:trPr>
          <w:cantSplit/>
          <w:trHeight w:hRule="exact" w:val="71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Default="006D46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资金来源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Default="006D469E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Default="006D469E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到帐金额</w:t>
            </w:r>
          </w:p>
          <w:p w:rsidR="006D469E" w:rsidRDefault="006D469E">
            <w:pPr>
              <w:adjustRightInd w:val="0"/>
              <w:snapToGrid w:val="0"/>
              <w:spacing w:line="340" w:lineRule="exact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（万元）</w:t>
            </w:r>
          </w:p>
          <w:p w:rsidR="006D469E" w:rsidRDefault="006D46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Default="006D469E">
            <w:pPr>
              <w:widowControl/>
              <w:adjustRightInd w:val="0"/>
              <w:snapToGrid w:val="0"/>
              <w:spacing w:line="360" w:lineRule="auto"/>
              <w:jc w:val="left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6D469E" w:rsidRDefault="006D469E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</w:tc>
      </w:tr>
      <w:tr w:rsidR="006D469E" w:rsidTr="00D5040D">
        <w:trPr>
          <w:cantSplit/>
          <w:trHeight w:hRule="exact" w:val="97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Default="006D46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项目负责人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469E" w:rsidRDefault="006D46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所在单位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(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二级部门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)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：</w:t>
            </w:r>
          </w:p>
          <w:p w:rsidR="006D469E" w:rsidRPr="00D5040D" w:rsidRDefault="006D46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6D469E" w:rsidRDefault="006D469E">
            <w:pPr>
              <w:adjustRightInd w:val="0"/>
              <w:snapToGrid w:val="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签名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: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联系电话：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日</w:t>
            </w:r>
          </w:p>
        </w:tc>
      </w:tr>
      <w:tr w:rsidR="006D469E" w:rsidTr="008E03B2">
        <w:trPr>
          <w:cantSplit/>
          <w:trHeight w:hRule="exact" w:val="74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69E" w:rsidRDefault="006D46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科技处</w:t>
            </w:r>
          </w:p>
          <w:p w:rsidR="006D469E" w:rsidRDefault="006D469E">
            <w:pPr>
              <w:adjustRightInd w:val="0"/>
              <w:snapToGrid w:val="0"/>
              <w:spacing w:line="360" w:lineRule="auto"/>
              <w:jc w:val="center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意见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69E" w:rsidRDefault="006D469E" w:rsidP="0082015E">
            <w:pPr>
              <w:adjustRightInd w:val="0"/>
              <w:snapToGrid w:val="0"/>
              <w:spacing w:beforeLines="50" w:afterLines="50"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1.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按纵向科研项目经费管理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（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  <w:p w:rsidR="006D469E" w:rsidRDefault="006D469E" w:rsidP="0082015E">
            <w:pPr>
              <w:adjustRightInd w:val="0"/>
              <w:snapToGrid w:val="0"/>
              <w:spacing w:beforeLines="50" w:afterLines="50"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2.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按纵向科研项目间接经费管理（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  <w:p w:rsidR="006D469E" w:rsidRDefault="006D469E" w:rsidP="0082015E">
            <w:pPr>
              <w:adjustRightInd w:val="0"/>
              <w:snapToGrid w:val="0"/>
              <w:spacing w:beforeLines="50" w:afterLines="50"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3.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该项目有间接费用，学校及二级单位管理费提取参照《广东药科大学纵向科研项目间接费用管理办法》执行。（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  <w:p w:rsidR="006D469E" w:rsidRDefault="006D469E" w:rsidP="0082015E">
            <w:pPr>
              <w:adjustRightInd w:val="0"/>
              <w:snapToGrid w:val="0"/>
              <w:spacing w:beforeLines="50" w:afterLines="50"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4.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该项目无间接费用，学校按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5%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比例提取管理费，其中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2%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作为二级单位发展基金，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>3%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为学校科技管理费。（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  <w:p w:rsidR="006D469E" w:rsidRPr="00964ABD" w:rsidRDefault="006D469E" w:rsidP="0082015E">
            <w:pPr>
              <w:adjustRightInd w:val="0"/>
              <w:snapToGrid w:val="0"/>
              <w:spacing w:beforeLines="50" w:afterLines="50" w:line="360" w:lineRule="auto"/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>5</w:t>
            </w:r>
            <w:r w:rsidRPr="00964ABD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>.</w:t>
            </w:r>
            <w:r w:rsidRPr="00964ABD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按横向科研项目经费管理，</w:t>
            </w:r>
            <w:r w:rsidRPr="00964ABD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</w:t>
            </w:r>
            <w:r w:rsidRPr="00964ABD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学校按</w:t>
            </w:r>
            <w:r w:rsidRPr="00964ABD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>7%</w:t>
            </w:r>
            <w:r w:rsidRPr="00964ABD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比例提取</w:t>
            </w:r>
            <w:r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相关费用</w:t>
            </w:r>
            <w:r w:rsidRPr="00964ABD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，其中</w:t>
            </w:r>
            <w:r w:rsidRPr="00964ABD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>3%</w:t>
            </w:r>
            <w:r w:rsidRPr="00964ABD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作为二级单位发展基金，</w:t>
            </w:r>
            <w:r w:rsidRPr="00964ABD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>2%</w:t>
            </w:r>
            <w:r w:rsidRPr="00964ABD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为学校科技管理费，另</w:t>
            </w:r>
            <w:r w:rsidRPr="00964ABD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>2%</w:t>
            </w:r>
            <w:r w:rsidRPr="00964ABD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为计提公共资源占用费。（</w:t>
            </w:r>
            <w:r w:rsidRPr="00964ABD">
              <w:rPr>
                <w:rFonts w:ascii="黑体" w:eastAsia="黑体" w:hAnsi="黑体"/>
                <w:bCs/>
                <w:sz w:val="24"/>
                <w:szCs w:val="24"/>
                <w:shd w:val="pct15" w:color="auto" w:fill="FFFFFF"/>
              </w:rPr>
              <w:t xml:space="preserve">      </w:t>
            </w:r>
            <w:r w:rsidRPr="00964ABD">
              <w:rPr>
                <w:rFonts w:ascii="黑体" w:eastAsia="黑体" w:hAnsi="黑体" w:hint="eastAsia"/>
                <w:bCs/>
                <w:sz w:val="24"/>
                <w:szCs w:val="24"/>
                <w:shd w:val="pct15" w:color="auto" w:fill="FFFFFF"/>
              </w:rPr>
              <w:t>）</w:t>
            </w:r>
          </w:p>
          <w:p w:rsidR="006D469E" w:rsidRDefault="006D469E" w:rsidP="0082015E">
            <w:pPr>
              <w:adjustRightInd w:val="0"/>
              <w:snapToGrid w:val="0"/>
              <w:spacing w:beforeLines="50" w:afterLines="50"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6.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转入原有经费帐号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（帐号：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  <w:p w:rsidR="006D469E" w:rsidRDefault="006D469E" w:rsidP="0082015E">
            <w:pPr>
              <w:adjustRightInd w:val="0"/>
              <w:snapToGrid w:val="0"/>
              <w:spacing w:beforeLines="50" w:afterLines="50"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>7.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立新账号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（账号：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）</w:t>
            </w:r>
          </w:p>
          <w:p w:rsidR="006D469E" w:rsidRDefault="006D469E" w:rsidP="0082015E">
            <w:pPr>
              <w:adjustRightInd w:val="0"/>
              <w:snapToGrid w:val="0"/>
              <w:spacing w:beforeLines="50" w:afterLines="50"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6D469E" w:rsidRDefault="006D469E" w:rsidP="0082015E">
            <w:pPr>
              <w:adjustRightInd w:val="0"/>
              <w:snapToGrid w:val="0"/>
              <w:spacing w:beforeLines="50" w:afterLines="50"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经办人：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负责人：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盖章：</w:t>
            </w:r>
          </w:p>
          <w:p w:rsidR="006D469E" w:rsidRDefault="006D469E" w:rsidP="0082015E">
            <w:pPr>
              <w:adjustRightInd w:val="0"/>
              <w:snapToGrid w:val="0"/>
              <w:spacing w:beforeLines="100"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年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月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日</w:t>
            </w:r>
          </w:p>
          <w:p w:rsidR="006D469E" w:rsidRDefault="006D469E" w:rsidP="0082015E">
            <w:pPr>
              <w:adjustRightInd w:val="0"/>
              <w:snapToGrid w:val="0"/>
              <w:spacing w:beforeLines="100"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6D469E" w:rsidRDefault="006D469E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年月日</w:t>
            </w:r>
          </w:p>
          <w:p w:rsidR="006D469E" w:rsidRDefault="006D469E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6D469E" w:rsidRDefault="006D469E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6D469E" w:rsidRDefault="006D469E">
            <w:pPr>
              <w:adjustRightInd w:val="0"/>
              <w:snapToGrid w:val="0"/>
              <w:spacing w:line="360" w:lineRule="auto"/>
              <w:rPr>
                <w:rFonts w:ascii="黑体" w:eastAsia="黑体" w:hAnsi="黑体"/>
                <w:bCs/>
                <w:sz w:val="24"/>
                <w:szCs w:val="24"/>
              </w:rPr>
            </w:pPr>
          </w:p>
          <w:p w:rsidR="006D469E" w:rsidRDefault="006D469E" w:rsidP="006D469E">
            <w:pPr>
              <w:adjustRightInd w:val="0"/>
              <w:snapToGrid w:val="0"/>
              <w:spacing w:line="360" w:lineRule="auto"/>
              <w:ind w:leftChars="171" w:left="31680" w:firstLineChars="550" w:firstLine="31680"/>
              <w:rPr>
                <w:rFonts w:ascii="黑体" w:eastAsia="黑体" w:hAnsi="黑体"/>
                <w:bCs/>
                <w:sz w:val="24"/>
                <w:szCs w:val="24"/>
              </w:rPr>
            </w:pP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签名</w:t>
            </w:r>
            <w:r>
              <w:rPr>
                <w:rFonts w:ascii="黑体" w:eastAsia="黑体" w:hAnsi="黑体"/>
                <w:bCs/>
                <w:sz w:val="24"/>
                <w:szCs w:val="24"/>
              </w:rPr>
              <w:t xml:space="preserve">:                    </w:t>
            </w:r>
            <w:r>
              <w:rPr>
                <w:rFonts w:ascii="黑体" w:eastAsia="黑体" w:hAnsi="黑体" w:hint="eastAsia"/>
                <w:bCs/>
                <w:sz w:val="24"/>
                <w:szCs w:val="24"/>
              </w:rPr>
              <w:t>年月日</w:t>
            </w:r>
          </w:p>
        </w:tc>
      </w:tr>
    </w:tbl>
    <w:p w:rsidR="006D469E" w:rsidRDefault="006D469E">
      <w:pPr>
        <w:adjustRightInd w:val="0"/>
        <w:snapToGrid w:val="0"/>
        <w:spacing w:line="400" w:lineRule="atLeast"/>
        <w:rPr>
          <w:rFonts w:ascii="仿宋_GB2312" w:eastAsia="仿宋_GB2312" w:hAnsi="Times New Roman"/>
          <w:color w:val="000000"/>
          <w:kern w:val="0"/>
          <w:sz w:val="24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注：</w:t>
      </w:r>
      <w:r>
        <w:rPr>
          <w:rFonts w:ascii="仿宋_GB2312" w:eastAsia="仿宋_GB2312" w:hAnsi="Times New Roman" w:hint="eastAsia"/>
          <w:color w:val="000000"/>
          <w:kern w:val="0"/>
          <w:sz w:val="24"/>
        </w:rPr>
        <w:t>在学校科研单位（各级各类研究所、院、实验室等）工作的课题组长（</w:t>
      </w:r>
      <w:r>
        <w:rPr>
          <w:rFonts w:ascii="仿宋_GB2312" w:eastAsia="仿宋_GB2312" w:hAnsi="Times New Roman"/>
          <w:color w:val="000000"/>
          <w:kern w:val="0"/>
          <w:sz w:val="24"/>
        </w:rPr>
        <w:t>PI</w:t>
      </w:r>
      <w:r>
        <w:rPr>
          <w:rFonts w:ascii="仿宋_GB2312" w:eastAsia="仿宋_GB2312" w:hAnsi="Times New Roman" w:hint="eastAsia"/>
          <w:color w:val="000000"/>
          <w:kern w:val="0"/>
          <w:sz w:val="24"/>
        </w:rPr>
        <w:t>），其主持的科研项目管理费应拨付到二级部门发展基金的部分，</w:t>
      </w:r>
      <w:r>
        <w:rPr>
          <w:rFonts w:ascii="仿宋_GB2312" w:eastAsia="仿宋_GB2312" w:hAnsi="Times New Roman"/>
          <w:color w:val="000000"/>
          <w:kern w:val="0"/>
          <w:sz w:val="24"/>
        </w:rPr>
        <w:t>50%</w:t>
      </w:r>
      <w:r>
        <w:rPr>
          <w:rFonts w:ascii="仿宋_GB2312" w:eastAsia="仿宋_GB2312" w:hAnsi="Times New Roman" w:hint="eastAsia"/>
          <w:color w:val="000000"/>
          <w:kern w:val="0"/>
          <w:sz w:val="24"/>
        </w:rPr>
        <w:t>归</w:t>
      </w:r>
      <w:r>
        <w:rPr>
          <w:rFonts w:ascii="仿宋_GB2312" w:eastAsia="仿宋_GB2312" w:hAnsi="Times New Roman"/>
          <w:color w:val="000000"/>
          <w:kern w:val="0"/>
          <w:sz w:val="24"/>
        </w:rPr>
        <w:t>PI</w:t>
      </w:r>
      <w:r>
        <w:rPr>
          <w:rFonts w:ascii="仿宋_GB2312" w:eastAsia="仿宋_GB2312" w:hAnsi="Times New Roman" w:hint="eastAsia"/>
          <w:color w:val="000000"/>
          <w:kern w:val="0"/>
          <w:sz w:val="24"/>
        </w:rPr>
        <w:t>签约的研究机构，</w:t>
      </w:r>
      <w:r>
        <w:rPr>
          <w:rFonts w:ascii="仿宋_GB2312" w:eastAsia="仿宋_GB2312" w:hAnsi="Times New Roman"/>
          <w:color w:val="000000"/>
          <w:kern w:val="0"/>
          <w:sz w:val="24"/>
        </w:rPr>
        <w:t>50%</w:t>
      </w:r>
      <w:r>
        <w:rPr>
          <w:rFonts w:ascii="仿宋_GB2312" w:eastAsia="仿宋_GB2312" w:hAnsi="Times New Roman" w:hint="eastAsia"/>
          <w:color w:val="000000"/>
          <w:kern w:val="0"/>
          <w:sz w:val="24"/>
        </w:rPr>
        <w:t>拨付给</w:t>
      </w:r>
      <w:r>
        <w:rPr>
          <w:rFonts w:ascii="仿宋_GB2312" w:eastAsia="仿宋_GB2312" w:hAnsi="Times New Roman"/>
          <w:color w:val="000000"/>
          <w:kern w:val="0"/>
          <w:sz w:val="24"/>
        </w:rPr>
        <w:t>PI</w:t>
      </w:r>
      <w:r>
        <w:rPr>
          <w:rFonts w:ascii="仿宋_GB2312" w:eastAsia="仿宋_GB2312" w:hAnsi="Times New Roman" w:hint="eastAsia"/>
          <w:color w:val="000000"/>
          <w:kern w:val="0"/>
          <w:sz w:val="24"/>
        </w:rPr>
        <w:t>所属二级部门。在办理经费入账时，</w:t>
      </w:r>
      <w:r>
        <w:rPr>
          <w:rFonts w:ascii="仿宋_GB2312" w:eastAsia="仿宋_GB2312" w:hAnsi="Times New Roman"/>
          <w:color w:val="000000"/>
          <w:kern w:val="0"/>
          <w:sz w:val="24"/>
        </w:rPr>
        <w:t>PI</w:t>
      </w:r>
      <w:r>
        <w:rPr>
          <w:rFonts w:ascii="仿宋_GB2312" w:eastAsia="仿宋_GB2312" w:hAnsi="Times New Roman" w:hint="eastAsia"/>
          <w:color w:val="000000"/>
          <w:kern w:val="0"/>
          <w:sz w:val="24"/>
        </w:rPr>
        <w:t>人员要在科技处网站下载相关申请表格，填好后向科技处提出申请。</w:t>
      </w:r>
    </w:p>
    <w:p w:rsidR="006D469E" w:rsidRDefault="006D469E">
      <w:pPr>
        <w:adjustRightInd w:val="0"/>
        <w:snapToGrid w:val="0"/>
        <w:spacing w:line="400" w:lineRule="atLeast"/>
        <w:rPr>
          <w:rFonts w:ascii="仿宋_GB2312" w:eastAsia="仿宋_GB2312" w:hAnsi="Times New Roman"/>
          <w:color w:val="000000"/>
          <w:kern w:val="0"/>
          <w:sz w:val="24"/>
        </w:rPr>
      </w:pPr>
    </w:p>
    <w:p w:rsidR="006D469E" w:rsidRPr="00944139" w:rsidRDefault="006D469E">
      <w:pPr>
        <w:adjustRightInd w:val="0"/>
        <w:snapToGrid w:val="0"/>
        <w:spacing w:line="400" w:lineRule="atLeast"/>
        <w:rPr>
          <w:rFonts w:ascii="仿宋_GB2312" w:eastAsia="仿宋_GB2312" w:hAnsi="Times New Roman"/>
          <w:color w:val="000000"/>
          <w:kern w:val="0"/>
          <w:sz w:val="24"/>
        </w:rPr>
      </w:pPr>
    </w:p>
    <w:p w:rsidR="006D469E" w:rsidRDefault="006D469E">
      <w:pPr>
        <w:adjustRightInd w:val="0"/>
        <w:snapToGrid w:val="0"/>
        <w:spacing w:line="36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6D469E" w:rsidRDefault="006D469E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/>
          <w:b/>
          <w:sz w:val="28"/>
          <w:szCs w:val="28"/>
        </w:rPr>
      </w:pPr>
      <w:r>
        <w:rPr>
          <w:rFonts w:ascii="仿宋_GB2312" w:eastAsia="仿宋_GB2312" w:hAnsi="Times New Roman" w:hint="eastAsia"/>
          <w:b/>
          <w:sz w:val="28"/>
          <w:szCs w:val="28"/>
        </w:rPr>
        <w:t>填表说明：</w:t>
      </w:r>
    </w:p>
    <w:p w:rsidR="006D469E" w:rsidRDefault="006D469E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1.</w:t>
      </w:r>
      <w:r>
        <w:rPr>
          <w:rFonts w:ascii="仿宋_GB2312" w:eastAsia="仿宋_GB2312" w:hAnsi="Times New Roman" w:hint="eastAsia"/>
          <w:sz w:val="28"/>
          <w:szCs w:val="28"/>
        </w:rPr>
        <w:t>学校所有科技项目经费入账均需填写此表。</w:t>
      </w:r>
    </w:p>
    <w:p w:rsidR="006D469E" w:rsidRDefault="006D469E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2.</w:t>
      </w:r>
      <w:r>
        <w:rPr>
          <w:rFonts w:ascii="仿宋_GB2312" w:eastAsia="仿宋_GB2312" w:hAnsi="Times New Roman" w:hint="eastAsia"/>
          <w:sz w:val="28"/>
          <w:szCs w:val="28"/>
        </w:rPr>
        <w:t>必须同时提供项目下达通知书或合作协议书。</w:t>
      </w:r>
    </w:p>
    <w:p w:rsidR="006D469E" w:rsidRDefault="006D469E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3.</w:t>
      </w:r>
      <w:r>
        <w:rPr>
          <w:rFonts w:ascii="仿宋_GB2312" w:eastAsia="仿宋_GB2312" w:hAnsi="Times New Roman" w:hint="eastAsia"/>
          <w:sz w:val="28"/>
          <w:szCs w:val="28"/>
        </w:rPr>
        <w:t>此表及相关附件一式三份，一份交财务处办理经费入账手续（设立经费帐号），一份交科技处备案，一份项目负责人留存。</w:t>
      </w:r>
    </w:p>
    <w:p w:rsidR="006D469E" w:rsidRDefault="006D469E">
      <w:pPr>
        <w:adjustRightInd w:val="0"/>
        <w:snapToGrid w:val="0"/>
        <w:spacing w:line="360" w:lineRule="auto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4.</w:t>
      </w:r>
      <w:r>
        <w:rPr>
          <w:rFonts w:ascii="仿宋_GB2312" w:eastAsia="仿宋_GB2312" w:hAnsi="Times New Roman" w:hint="eastAsia"/>
          <w:sz w:val="28"/>
          <w:szCs w:val="28"/>
        </w:rPr>
        <w:t>各相关业务办理人员及联系电话如下：</w:t>
      </w:r>
    </w:p>
    <w:p w:rsidR="006D469E" w:rsidRDefault="006D469E" w:rsidP="00D51329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1</w:t>
      </w:r>
      <w:r>
        <w:rPr>
          <w:rFonts w:ascii="仿宋_GB2312" w:eastAsia="仿宋_GB2312" w:hAnsi="Times New Roman" w:hint="eastAsia"/>
          <w:sz w:val="28"/>
          <w:szCs w:val="28"/>
        </w:rPr>
        <w:t>）刘</w:t>
      </w:r>
      <w:r>
        <w:rPr>
          <w:rFonts w:ascii="仿宋_GB2312" w:eastAsia="仿宋_GB2312" w:hAnsi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hint="eastAsia"/>
          <w:sz w:val="28"/>
          <w:szCs w:val="28"/>
        </w:rPr>
        <w:t>溪老师，电话</w:t>
      </w:r>
      <w:r>
        <w:rPr>
          <w:rFonts w:ascii="仿宋_GB2312" w:eastAsia="仿宋_GB2312" w:hAnsi="Times New Roman"/>
          <w:sz w:val="28"/>
          <w:szCs w:val="28"/>
        </w:rPr>
        <w:t>22553</w:t>
      </w:r>
      <w:r>
        <w:rPr>
          <w:rFonts w:ascii="仿宋_GB2312" w:eastAsia="仿宋_GB2312" w:hAnsi="Times New Roman" w:hint="eastAsia"/>
          <w:sz w:val="28"/>
          <w:szCs w:val="28"/>
        </w:rPr>
        <w:t>：国家级各类项目、广东省自然基金、中山市科技计划等；办公地址：大学城校区行政楼南楼</w:t>
      </w:r>
      <w:r>
        <w:rPr>
          <w:rFonts w:ascii="仿宋_GB2312" w:eastAsia="仿宋_GB2312" w:hAnsi="Times New Roman"/>
          <w:sz w:val="28"/>
          <w:szCs w:val="28"/>
        </w:rPr>
        <w:t>405</w:t>
      </w:r>
      <w:bookmarkStart w:id="0" w:name="_GoBack"/>
      <w:bookmarkEnd w:id="0"/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6D469E" w:rsidRDefault="006D469E" w:rsidP="00D51329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2</w:t>
      </w:r>
      <w:r>
        <w:rPr>
          <w:rFonts w:ascii="仿宋_GB2312" w:eastAsia="仿宋_GB2312" w:hAnsi="Times New Roman" w:hint="eastAsia"/>
          <w:sz w:val="28"/>
          <w:szCs w:val="28"/>
        </w:rPr>
        <w:t>）肖明珠老师，电话</w:t>
      </w:r>
      <w:r>
        <w:rPr>
          <w:rFonts w:ascii="仿宋_GB2312" w:eastAsia="仿宋_GB2312" w:hAnsi="Times New Roman"/>
          <w:sz w:val="28"/>
          <w:szCs w:val="28"/>
        </w:rPr>
        <w:t>22065</w:t>
      </w:r>
      <w:r>
        <w:rPr>
          <w:rFonts w:ascii="仿宋_GB2312" w:eastAsia="仿宋_GB2312" w:hAnsi="Times New Roman" w:hint="eastAsia"/>
          <w:sz w:val="28"/>
          <w:szCs w:val="28"/>
        </w:rPr>
        <w:t>：广东省科技计划、广州市科技计划以及省、市其他类科技计划项目等；办公地址：大学城校区行政楼南楼</w:t>
      </w:r>
      <w:r>
        <w:rPr>
          <w:rFonts w:ascii="仿宋_GB2312" w:eastAsia="仿宋_GB2312" w:hAnsi="Times New Roman"/>
          <w:sz w:val="28"/>
          <w:szCs w:val="28"/>
        </w:rPr>
        <w:t>402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6D469E" w:rsidRDefault="006D469E" w:rsidP="00D51329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3</w:t>
      </w:r>
      <w:r>
        <w:rPr>
          <w:rFonts w:ascii="仿宋_GB2312" w:eastAsia="仿宋_GB2312" w:hAnsi="Times New Roman" w:hint="eastAsia"/>
          <w:sz w:val="28"/>
          <w:szCs w:val="28"/>
        </w:rPr>
        <w:t>）余静辉老师，电话</w:t>
      </w:r>
      <w:r>
        <w:rPr>
          <w:rFonts w:ascii="仿宋_GB2312" w:eastAsia="仿宋_GB2312" w:hAnsi="Times New Roman"/>
          <w:sz w:val="28"/>
          <w:szCs w:val="28"/>
        </w:rPr>
        <w:t>22553</w:t>
      </w:r>
      <w:r>
        <w:rPr>
          <w:rFonts w:ascii="仿宋_GB2312" w:eastAsia="仿宋_GB2312" w:hAnsi="Times New Roman" w:hint="eastAsia"/>
          <w:sz w:val="28"/>
          <w:szCs w:val="28"/>
        </w:rPr>
        <w:t>：</w:t>
      </w:r>
      <w:r w:rsidRPr="00D51329">
        <w:rPr>
          <w:rFonts w:ascii="仿宋_GB2312" w:eastAsia="仿宋_GB2312" w:hAnsi="Times New Roman" w:hint="eastAsia"/>
          <w:sz w:val="28"/>
          <w:szCs w:val="28"/>
        </w:rPr>
        <w:t>人文社科各类项目等；</w:t>
      </w:r>
      <w:r>
        <w:rPr>
          <w:rFonts w:ascii="仿宋_GB2312" w:eastAsia="仿宋_GB2312" w:hAnsi="Times New Roman" w:hint="eastAsia"/>
          <w:sz w:val="28"/>
          <w:szCs w:val="28"/>
        </w:rPr>
        <w:t>办公地址：大学城校区行政楼南楼</w:t>
      </w:r>
      <w:r>
        <w:rPr>
          <w:rFonts w:ascii="仿宋_GB2312" w:eastAsia="仿宋_GB2312" w:hAnsi="Times New Roman"/>
          <w:sz w:val="28"/>
          <w:szCs w:val="28"/>
        </w:rPr>
        <w:t>405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6D469E" w:rsidRDefault="006D469E" w:rsidP="00D51329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4</w:t>
      </w:r>
      <w:r>
        <w:rPr>
          <w:rFonts w:ascii="仿宋_GB2312" w:eastAsia="仿宋_GB2312" w:hAnsi="Times New Roman" w:hint="eastAsia"/>
          <w:sz w:val="28"/>
          <w:szCs w:val="28"/>
        </w:rPr>
        <w:t>）霍务贞老师，电话</w:t>
      </w:r>
      <w:r>
        <w:rPr>
          <w:rFonts w:ascii="仿宋_GB2312" w:eastAsia="仿宋_GB2312" w:hAnsi="Times New Roman"/>
          <w:sz w:val="28"/>
          <w:szCs w:val="28"/>
        </w:rPr>
        <w:t>22065</w:t>
      </w:r>
      <w:r>
        <w:rPr>
          <w:rFonts w:ascii="仿宋_GB2312" w:eastAsia="仿宋_GB2312" w:hAnsi="Times New Roman" w:hint="eastAsia"/>
          <w:sz w:val="28"/>
          <w:szCs w:val="28"/>
        </w:rPr>
        <w:t>：各类平台建设（重点实验室）项目等；办公地址：大学城校区行政楼南楼</w:t>
      </w:r>
      <w:r>
        <w:rPr>
          <w:rFonts w:ascii="仿宋_GB2312" w:eastAsia="仿宋_GB2312" w:hAnsi="Times New Roman"/>
          <w:sz w:val="28"/>
          <w:szCs w:val="28"/>
        </w:rPr>
        <w:t>402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6D469E" w:rsidRDefault="006D469E" w:rsidP="00D51329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5</w:t>
      </w:r>
      <w:r>
        <w:rPr>
          <w:rFonts w:ascii="仿宋_GB2312" w:eastAsia="仿宋_GB2312" w:hAnsi="Times New Roman" w:hint="eastAsia"/>
          <w:sz w:val="28"/>
          <w:szCs w:val="28"/>
        </w:rPr>
        <w:t>）蔡</w:t>
      </w:r>
      <w:r>
        <w:rPr>
          <w:rFonts w:ascii="仿宋_GB2312" w:eastAsia="仿宋_GB2312" w:hAnsi="Times New Roman"/>
          <w:sz w:val="28"/>
          <w:szCs w:val="28"/>
        </w:rPr>
        <w:t xml:space="preserve">  </w:t>
      </w:r>
      <w:r>
        <w:rPr>
          <w:rFonts w:ascii="仿宋_GB2312" w:eastAsia="仿宋_GB2312" w:hAnsi="Times New Roman" w:hint="eastAsia"/>
          <w:sz w:val="28"/>
          <w:szCs w:val="28"/>
        </w:rPr>
        <w:t>帆老师，电话</w:t>
      </w:r>
      <w:r>
        <w:rPr>
          <w:rFonts w:ascii="仿宋_GB2312" w:eastAsia="仿宋_GB2312" w:hAnsi="Times New Roman"/>
          <w:sz w:val="28"/>
          <w:szCs w:val="28"/>
        </w:rPr>
        <w:t>22400</w:t>
      </w:r>
      <w:r>
        <w:rPr>
          <w:rFonts w:ascii="仿宋_GB2312" w:eastAsia="仿宋_GB2312" w:hAnsi="Times New Roman" w:hint="eastAsia"/>
          <w:sz w:val="28"/>
          <w:szCs w:val="28"/>
        </w:rPr>
        <w:t>：各类横向课题等。办公地址：大学城校区行政楼南楼</w:t>
      </w:r>
      <w:r>
        <w:rPr>
          <w:rFonts w:ascii="仿宋_GB2312" w:eastAsia="仿宋_GB2312" w:hAnsi="Times New Roman"/>
          <w:sz w:val="28"/>
          <w:szCs w:val="28"/>
        </w:rPr>
        <w:t>413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6D469E" w:rsidRDefault="006D469E" w:rsidP="00D51329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6</w:t>
      </w:r>
      <w:r>
        <w:rPr>
          <w:rFonts w:ascii="仿宋_GB2312" w:eastAsia="仿宋_GB2312" w:hAnsi="Times New Roman" w:hint="eastAsia"/>
          <w:sz w:val="28"/>
          <w:szCs w:val="28"/>
        </w:rPr>
        <w:t>）</w:t>
      </w:r>
      <w:r w:rsidRPr="00711DEC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财务处报账大厅</w:t>
      </w:r>
      <w:r>
        <w:rPr>
          <w:rFonts w:ascii="仿宋_GB2312" w:eastAsia="仿宋_GB2312" w:hAnsi="Times New Roman"/>
          <w:sz w:val="28"/>
          <w:szCs w:val="28"/>
        </w:rPr>
        <w:t xml:space="preserve">, </w:t>
      </w:r>
      <w:r>
        <w:rPr>
          <w:rFonts w:ascii="仿宋_GB2312" w:eastAsia="仿宋_GB2312" w:hAnsi="Times New Roman" w:hint="eastAsia"/>
          <w:sz w:val="28"/>
          <w:szCs w:val="28"/>
        </w:rPr>
        <w:t>电话</w:t>
      </w:r>
      <w:r>
        <w:rPr>
          <w:rFonts w:ascii="仿宋_GB2312" w:eastAsia="仿宋_GB2312" w:hAnsi="Times New Roman"/>
          <w:sz w:val="28"/>
          <w:szCs w:val="28"/>
        </w:rPr>
        <w:t>22022</w:t>
      </w:r>
      <w:r>
        <w:rPr>
          <w:rFonts w:ascii="仿宋_GB2312" w:eastAsia="仿宋_GB2312" w:hAnsi="Times New Roman" w:hint="eastAsia"/>
          <w:sz w:val="28"/>
          <w:szCs w:val="28"/>
        </w:rPr>
        <w:t>：各类项目到账查询；办公地址：大学城校区行政楼南楼</w:t>
      </w:r>
      <w:r>
        <w:rPr>
          <w:rFonts w:ascii="仿宋_GB2312" w:eastAsia="仿宋_GB2312" w:hAnsi="Times New Roman"/>
          <w:sz w:val="28"/>
          <w:szCs w:val="28"/>
        </w:rPr>
        <w:t>205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6D469E" w:rsidRDefault="006D469E" w:rsidP="00D51329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Times New Roman"/>
          <w:sz w:val="28"/>
          <w:szCs w:val="28"/>
        </w:rPr>
      </w:pPr>
      <w:r>
        <w:rPr>
          <w:rFonts w:ascii="仿宋_GB2312" w:eastAsia="仿宋_GB2312" w:hAnsi="Times New Roman"/>
          <w:sz w:val="28"/>
          <w:szCs w:val="28"/>
        </w:rPr>
        <w:t>7</w:t>
      </w:r>
      <w:r>
        <w:rPr>
          <w:rFonts w:ascii="仿宋_GB2312" w:eastAsia="仿宋_GB2312" w:hAnsi="Times New Roman" w:hint="eastAsia"/>
          <w:sz w:val="28"/>
          <w:szCs w:val="28"/>
        </w:rPr>
        <w:t>）</w:t>
      </w:r>
      <w:r w:rsidRPr="00711DEC">
        <w:rPr>
          <w:rFonts w:ascii="仿宋_GB2312" w:eastAsia="仿宋_GB2312" w:hAnsi="Times New Roman" w:hint="eastAsia"/>
          <w:sz w:val="28"/>
          <w:szCs w:val="28"/>
          <w:shd w:val="pct15" w:color="auto" w:fill="FFFFFF"/>
        </w:rPr>
        <w:t>财务处宋文君老师</w:t>
      </w:r>
      <w:r w:rsidRPr="00711DEC">
        <w:rPr>
          <w:rFonts w:ascii="仿宋_GB2312" w:eastAsia="仿宋_GB2312" w:hAnsi="Times New Roman"/>
          <w:sz w:val="28"/>
          <w:szCs w:val="28"/>
          <w:shd w:val="pct15" w:color="auto" w:fill="FFFFFF"/>
        </w:rPr>
        <w:t>,</w:t>
      </w:r>
      <w:r>
        <w:rPr>
          <w:rFonts w:ascii="仿宋_GB2312" w:eastAsia="仿宋_GB2312" w:hAnsi="Times New Roman"/>
          <w:sz w:val="28"/>
          <w:szCs w:val="28"/>
        </w:rPr>
        <w:t xml:space="preserve"> </w:t>
      </w:r>
      <w:r>
        <w:rPr>
          <w:rFonts w:ascii="仿宋_GB2312" w:eastAsia="仿宋_GB2312" w:hAnsi="Times New Roman" w:hint="eastAsia"/>
          <w:sz w:val="28"/>
          <w:szCs w:val="28"/>
        </w:rPr>
        <w:t>电话</w:t>
      </w:r>
      <w:r>
        <w:rPr>
          <w:rFonts w:ascii="仿宋_GB2312" w:eastAsia="仿宋_GB2312" w:hAnsi="Times New Roman"/>
          <w:sz w:val="28"/>
          <w:szCs w:val="28"/>
        </w:rPr>
        <w:t>22020</w:t>
      </w:r>
      <w:r>
        <w:rPr>
          <w:rFonts w:ascii="仿宋_GB2312" w:eastAsia="仿宋_GB2312" w:hAnsi="Times New Roman" w:hint="eastAsia"/>
          <w:sz w:val="28"/>
          <w:szCs w:val="28"/>
        </w:rPr>
        <w:t>：各类项目入账办理；办公地址：大学城校区行政楼南楼</w:t>
      </w:r>
      <w:r>
        <w:rPr>
          <w:rFonts w:ascii="仿宋_GB2312" w:eastAsia="仿宋_GB2312" w:hAnsi="Times New Roman"/>
          <w:sz w:val="28"/>
          <w:szCs w:val="28"/>
        </w:rPr>
        <w:t>207</w:t>
      </w:r>
      <w:r>
        <w:rPr>
          <w:rFonts w:ascii="仿宋_GB2312" w:eastAsia="仿宋_GB2312" w:hAnsi="Times New Roman" w:hint="eastAsia"/>
          <w:sz w:val="28"/>
          <w:szCs w:val="28"/>
        </w:rPr>
        <w:t>。</w:t>
      </w:r>
    </w:p>
    <w:p w:rsidR="006D469E" w:rsidRDefault="006D469E" w:rsidP="00D51329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Times New Roman"/>
          <w:sz w:val="28"/>
          <w:szCs w:val="28"/>
        </w:rPr>
      </w:pPr>
    </w:p>
    <w:p w:rsidR="006D469E" w:rsidRDefault="006D469E" w:rsidP="00D51329">
      <w:pPr>
        <w:adjustRightInd w:val="0"/>
        <w:snapToGrid w:val="0"/>
        <w:spacing w:line="360" w:lineRule="auto"/>
        <w:ind w:firstLineChars="200" w:firstLine="31680"/>
        <w:jc w:val="left"/>
        <w:rPr>
          <w:rFonts w:ascii="仿宋_GB2312" w:eastAsia="仿宋_GB2312" w:hAnsi="Times New Roman"/>
          <w:sz w:val="28"/>
          <w:szCs w:val="28"/>
        </w:rPr>
      </w:pPr>
    </w:p>
    <w:p w:rsidR="006D469E" w:rsidRDefault="006D469E"/>
    <w:sectPr w:rsidR="006D469E" w:rsidSect="003804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6094"/>
    <w:rsid w:val="000E31F3"/>
    <w:rsid w:val="00126094"/>
    <w:rsid w:val="00152865"/>
    <w:rsid w:val="00181706"/>
    <w:rsid w:val="001C5F1D"/>
    <w:rsid w:val="001F4EDF"/>
    <w:rsid w:val="00245658"/>
    <w:rsid w:val="00286ED3"/>
    <w:rsid w:val="0030441F"/>
    <w:rsid w:val="00380434"/>
    <w:rsid w:val="00404923"/>
    <w:rsid w:val="00435653"/>
    <w:rsid w:val="00480409"/>
    <w:rsid w:val="004F73E7"/>
    <w:rsid w:val="005006DC"/>
    <w:rsid w:val="00515FB4"/>
    <w:rsid w:val="006064FD"/>
    <w:rsid w:val="006C05D5"/>
    <w:rsid w:val="006D469E"/>
    <w:rsid w:val="006F3B1A"/>
    <w:rsid w:val="00711DEC"/>
    <w:rsid w:val="0082015E"/>
    <w:rsid w:val="008E03B2"/>
    <w:rsid w:val="00944139"/>
    <w:rsid w:val="00964ABD"/>
    <w:rsid w:val="009D0CB0"/>
    <w:rsid w:val="00A12052"/>
    <w:rsid w:val="00A50602"/>
    <w:rsid w:val="00B1081A"/>
    <w:rsid w:val="00B76FB2"/>
    <w:rsid w:val="00C26901"/>
    <w:rsid w:val="00C75750"/>
    <w:rsid w:val="00CC6B3B"/>
    <w:rsid w:val="00D5040D"/>
    <w:rsid w:val="00D51329"/>
    <w:rsid w:val="00DC643F"/>
    <w:rsid w:val="00F26871"/>
    <w:rsid w:val="00F50941"/>
    <w:rsid w:val="00F92589"/>
    <w:rsid w:val="426E4EDA"/>
    <w:rsid w:val="54E133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0434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80434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80434"/>
    <w:rPr>
      <w:rFonts w:cs="Times New Roman"/>
      <w:sz w:val="18"/>
    </w:rPr>
  </w:style>
  <w:style w:type="paragraph" w:styleId="Header">
    <w:name w:val="header"/>
    <w:basedOn w:val="Normal"/>
    <w:link w:val="HeaderChar"/>
    <w:uiPriority w:val="99"/>
    <w:rsid w:val="003804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80434"/>
    <w:rPr>
      <w:rFonts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2</Pages>
  <Words>183</Words>
  <Characters>1045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表6  广东药科大学科技经费入帐申请表</dc:title>
  <dc:subject/>
  <dc:creator>Windows 用户</dc:creator>
  <cp:keywords/>
  <dc:description/>
  <cp:lastModifiedBy>蔡帆</cp:lastModifiedBy>
  <cp:revision>14</cp:revision>
  <cp:lastPrinted>2017-11-21T03:41:00Z</cp:lastPrinted>
  <dcterms:created xsi:type="dcterms:W3CDTF">2018-11-30T03:17:00Z</dcterms:created>
  <dcterms:modified xsi:type="dcterms:W3CDTF">2018-12-10T02:45:00Z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