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12" w:lineRule="auto"/>
        <w:jc w:val="center"/>
        <w:rPr>
          <w:rFonts w:ascii="方正小标宋简体" w:eastAsia="方正小标宋简体"/>
          <w:b/>
          <w:sz w:val="28"/>
          <w:szCs w:val="28"/>
        </w:rPr>
      </w:pPr>
      <w:r>
        <w:rPr>
          <w:rFonts w:hint="eastAsia" w:ascii="方正小标宋简体" w:eastAsia="方正小标宋简体"/>
          <w:b/>
          <w:sz w:val="28"/>
          <w:szCs w:val="28"/>
        </w:rPr>
        <w:t>“XXXXXX”科技重大专项</w:t>
      </w:r>
      <w:bookmarkStart w:id="0" w:name="_GoBack"/>
      <w:r>
        <w:rPr>
          <w:rFonts w:hint="eastAsia" w:ascii="方正小标宋简体" w:eastAsia="方正小标宋简体"/>
          <w:b/>
          <w:sz w:val="28"/>
          <w:szCs w:val="28"/>
        </w:rPr>
        <w:t>联合申报协议</w:t>
      </w:r>
    </w:p>
    <w:bookmarkEnd w:id="0"/>
    <w:p>
      <w:pPr>
        <w:adjustRightInd w:val="0"/>
        <w:snapToGrid w:val="0"/>
        <w:spacing w:line="312" w:lineRule="auto"/>
        <w:jc w:val="center"/>
        <w:rPr>
          <w:rFonts w:ascii="仿宋" w:hAnsi="仿宋" w:eastAsia="仿宋"/>
        </w:rPr>
      </w:pPr>
    </w:p>
    <w:p>
      <w:pPr>
        <w:adjustRightInd w:val="0"/>
        <w:snapToGrid w:val="0"/>
        <w:spacing w:line="312" w:lineRule="auto"/>
        <w:rPr>
          <w:rFonts w:ascii="仿宋" w:hAnsi="仿宋" w:eastAsia="仿宋"/>
          <w:szCs w:val="21"/>
        </w:rPr>
      </w:pPr>
      <w:r>
        <w:rPr>
          <w:rFonts w:hint="eastAsia" w:ascii="仿宋" w:hAnsi="仿宋" w:eastAsia="仿宋"/>
          <w:szCs w:val="21"/>
        </w:rPr>
        <w:t>甲方（课题责任单位、牵头申报单位）：</w:t>
      </w:r>
      <w:r>
        <w:rPr>
          <w:rFonts w:hint="eastAsia" w:ascii="仿宋" w:hAnsi="仿宋" w:eastAsia="仿宋"/>
          <w:szCs w:val="21"/>
          <w:lang w:eastAsia="zh-CN"/>
        </w:rPr>
        <w:t>广东药科大学</w:t>
      </w:r>
    </w:p>
    <w:p>
      <w:pPr>
        <w:adjustRightInd w:val="0"/>
        <w:snapToGrid w:val="0"/>
        <w:spacing w:line="312" w:lineRule="auto"/>
        <w:rPr>
          <w:rFonts w:ascii="仿宋" w:hAnsi="仿宋" w:eastAsia="仿宋"/>
          <w:szCs w:val="21"/>
        </w:rPr>
      </w:pPr>
    </w:p>
    <w:p>
      <w:pPr>
        <w:adjustRightInd w:val="0"/>
        <w:snapToGrid w:val="0"/>
        <w:spacing w:line="312" w:lineRule="auto"/>
        <w:rPr>
          <w:rFonts w:ascii="仿宋" w:hAnsi="仿宋" w:eastAsia="仿宋"/>
          <w:szCs w:val="21"/>
        </w:rPr>
      </w:pPr>
      <w:r>
        <w:rPr>
          <w:rFonts w:hint="eastAsia" w:ascii="仿宋" w:hAnsi="仿宋" w:eastAsia="仿宋"/>
          <w:szCs w:val="21"/>
        </w:rPr>
        <w:t>乙方（全部合作单位）：（根据项目团队情况和指南限定添加或减少）</w:t>
      </w:r>
    </w:p>
    <w:p>
      <w:pPr>
        <w:adjustRightInd w:val="0"/>
        <w:snapToGrid w:val="0"/>
        <w:spacing w:line="360" w:lineRule="auto"/>
        <w:rPr>
          <w:rFonts w:ascii="仿宋" w:hAnsi="仿宋" w:eastAsia="仿宋"/>
          <w:szCs w:val="21"/>
        </w:rPr>
      </w:pPr>
      <w:r>
        <w:rPr>
          <w:rFonts w:hint="eastAsia" w:ascii="仿宋" w:hAnsi="仿宋" w:eastAsia="仿宋"/>
          <w:szCs w:val="21"/>
        </w:rPr>
        <w:t>课题联合单位1：              联系人：</w:t>
      </w:r>
    </w:p>
    <w:p>
      <w:pPr>
        <w:adjustRightInd w:val="0"/>
        <w:snapToGrid w:val="0"/>
        <w:spacing w:line="360" w:lineRule="auto"/>
        <w:rPr>
          <w:rFonts w:ascii="仿宋" w:hAnsi="仿宋" w:eastAsia="仿宋"/>
          <w:szCs w:val="21"/>
        </w:rPr>
      </w:pPr>
      <w:r>
        <w:rPr>
          <w:rFonts w:hint="eastAsia" w:ascii="仿宋" w:hAnsi="仿宋" w:eastAsia="仿宋"/>
          <w:szCs w:val="21"/>
        </w:rPr>
        <w:t>课题联合单位2：              联系人：</w:t>
      </w:r>
    </w:p>
    <w:p>
      <w:pPr>
        <w:adjustRightInd w:val="0"/>
        <w:snapToGrid w:val="0"/>
        <w:spacing w:line="360" w:lineRule="auto"/>
        <w:rPr>
          <w:rFonts w:ascii="仿宋" w:hAnsi="仿宋" w:eastAsia="仿宋"/>
          <w:szCs w:val="21"/>
        </w:rPr>
      </w:pPr>
    </w:p>
    <w:p>
      <w:pPr>
        <w:adjustRightInd w:val="0"/>
        <w:snapToGrid w:val="0"/>
        <w:spacing w:line="360" w:lineRule="auto"/>
        <w:ind w:firstLine="420"/>
        <w:rPr>
          <w:rFonts w:ascii="仿宋" w:hAnsi="仿宋" w:eastAsia="仿宋"/>
          <w:szCs w:val="21"/>
        </w:rPr>
      </w:pPr>
      <w:r>
        <w:rPr>
          <w:rFonts w:hint="eastAsia" w:ascii="仿宋" w:hAnsi="仿宋" w:eastAsia="仿宋"/>
          <w:szCs w:val="21"/>
        </w:rPr>
        <w:t>经甲乙各方协商一致，就共同申报“XXXXXX”科技重大专项项目（课题）达成如下协议：</w:t>
      </w:r>
    </w:p>
    <w:p>
      <w:pPr>
        <w:pStyle w:val="6"/>
        <w:numPr>
          <w:ilvl w:val="0"/>
          <w:numId w:val="1"/>
        </w:numPr>
        <w:adjustRightInd w:val="0"/>
        <w:snapToGrid w:val="0"/>
        <w:spacing w:line="360" w:lineRule="auto"/>
        <w:ind w:firstLineChars="0"/>
        <w:rPr>
          <w:rFonts w:ascii="仿宋" w:hAnsi="仿宋" w:eastAsia="仿宋"/>
          <w:b/>
          <w:szCs w:val="21"/>
        </w:rPr>
      </w:pPr>
      <w:r>
        <w:rPr>
          <w:rFonts w:hint="eastAsia" w:ascii="仿宋" w:hAnsi="仿宋" w:eastAsia="仿宋"/>
          <w:b/>
          <w:szCs w:val="21"/>
        </w:rPr>
        <w:t>任务分工：</w:t>
      </w:r>
    </w:p>
    <w:p>
      <w:pPr>
        <w:pStyle w:val="6"/>
        <w:numPr>
          <w:ilvl w:val="0"/>
          <w:numId w:val="2"/>
        </w:numPr>
        <w:adjustRightInd w:val="0"/>
        <w:snapToGrid w:val="0"/>
        <w:spacing w:line="360" w:lineRule="auto"/>
        <w:ind w:firstLineChars="0"/>
        <w:rPr>
          <w:rFonts w:ascii="仿宋" w:hAnsi="仿宋" w:eastAsia="仿宋"/>
          <w:szCs w:val="21"/>
        </w:rPr>
      </w:pPr>
      <w:r>
        <w:rPr>
          <w:rFonts w:hint="eastAsia" w:ascii="仿宋" w:hAnsi="仿宋" w:eastAsia="仿宋"/>
          <w:szCs w:val="21"/>
        </w:rPr>
        <w:t>申报项目（课题）名称 ：</w:t>
      </w:r>
    </w:p>
    <w:p>
      <w:pPr>
        <w:pStyle w:val="6"/>
        <w:numPr>
          <w:ilvl w:val="0"/>
          <w:numId w:val="2"/>
        </w:numPr>
        <w:adjustRightInd w:val="0"/>
        <w:snapToGrid w:val="0"/>
        <w:spacing w:line="360" w:lineRule="auto"/>
        <w:ind w:firstLineChars="0"/>
        <w:rPr>
          <w:rFonts w:ascii="仿宋" w:hAnsi="仿宋" w:eastAsia="仿宋"/>
          <w:szCs w:val="21"/>
        </w:rPr>
      </w:pPr>
      <w:r>
        <w:rPr>
          <w:rFonts w:hint="eastAsia" w:ascii="仿宋" w:hAnsi="仿宋" w:eastAsia="仿宋"/>
          <w:szCs w:val="21"/>
        </w:rPr>
        <w:t>甲乙双方在所申报项目（课题）中承担角色、研究内容、任务分工：</w:t>
      </w:r>
    </w:p>
    <w:p>
      <w:pPr>
        <w:pStyle w:val="6"/>
        <w:adjustRightInd w:val="0"/>
        <w:snapToGrid w:val="0"/>
        <w:spacing w:line="360" w:lineRule="auto"/>
        <w:ind w:left="780" w:firstLine="0" w:firstLineChars="0"/>
        <w:rPr>
          <w:rFonts w:ascii="仿宋" w:hAnsi="仿宋" w:eastAsia="仿宋"/>
          <w:szCs w:val="21"/>
        </w:rPr>
      </w:pPr>
    </w:p>
    <w:p>
      <w:pPr>
        <w:pStyle w:val="6"/>
        <w:numPr>
          <w:ilvl w:val="0"/>
          <w:numId w:val="2"/>
        </w:numPr>
        <w:adjustRightInd w:val="0"/>
        <w:snapToGrid w:val="0"/>
        <w:spacing w:line="360" w:lineRule="auto"/>
        <w:ind w:firstLineChars="0"/>
        <w:rPr>
          <w:rFonts w:ascii="仿宋" w:hAnsi="仿宋" w:eastAsia="仿宋"/>
          <w:szCs w:val="21"/>
        </w:rPr>
      </w:pPr>
      <w:r>
        <w:rPr>
          <w:rFonts w:hint="eastAsia" w:ascii="仿宋" w:hAnsi="仿宋" w:eastAsia="仿宋"/>
          <w:szCs w:val="21"/>
        </w:rPr>
        <w:t>甲方承担单位为</w:t>
      </w:r>
      <w:r>
        <w:rPr>
          <w:rFonts w:hint="eastAsia" w:ascii="仿宋" w:hAnsi="仿宋" w:eastAsia="仿宋"/>
          <w:szCs w:val="21"/>
          <w:lang w:eastAsia="zh-CN"/>
        </w:rPr>
        <w:t>广东药科大学</w:t>
      </w:r>
      <w:r>
        <w:rPr>
          <w:rFonts w:hint="eastAsia" w:ascii="仿宋" w:hAnsi="仿宋" w:eastAsia="仿宋"/>
          <w:szCs w:val="21"/>
          <w:u w:val="single"/>
        </w:rPr>
        <w:t>XXXXX学院/医院</w:t>
      </w:r>
      <w:r>
        <w:rPr>
          <w:rFonts w:hint="eastAsia" w:ascii="仿宋" w:hAnsi="仿宋" w:eastAsia="仿宋"/>
          <w:szCs w:val="21"/>
        </w:rPr>
        <w:t>，项目负责人为：XXX</w:t>
      </w:r>
    </w:p>
    <w:p>
      <w:pPr>
        <w:pStyle w:val="6"/>
        <w:numPr>
          <w:ilvl w:val="0"/>
          <w:numId w:val="2"/>
        </w:numPr>
        <w:adjustRightInd w:val="0"/>
        <w:snapToGrid w:val="0"/>
        <w:spacing w:line="360" w:lineRule="auto"/>
        <w:ind w:left="0" w:firstLine="426" w:firstLineChars="0"/>
        <w:rPr>
          <w:rFonts w:ascii="仿宋" w:hAnsi="仿宋" w:eastAsia="仿宋"/>
          <w:szCs w:val="21"/>
        </w:rPr>
      </w:pPr>
      <w:r>
        <w:rPr>
          <w:rFonts w:hint="eastAsia" w:ascii="仿宋" w:hAnsi="仿宋" w:eastAsia="仿宋"/>
          <w:szCs w:val="21"/>
        </w:rPr>
        <w:t>全体申请人承诺按照指南总体部署参与共同推进专项任务的整体实施，圆满完成专项目标。</w:t>
      </w:r>
    </w:p>
    <w:p>
      <w:pPr>
        <w:pStyle w:val="6"/>
        <w:numPr>
          <w:ilvl w:val="0"/>
          <w:numId w:val="1"/>
        </w:numPr>
        <w:adjustRightInd w:val="0"/>
        <w:snapToGrid w:val="0"/>
        <w:spacing w:line="360" w:lineRule="auto"/>
        <w:ind w:firstLineChars="0"/>
        <w:rPr>
          <w:rFonts w:ascii="仿宋" w:hAnsi="仿宋" w:eastAsia="仿宋"/>
          <w:b/>
          <w:szCs w:val="21"/>
        </w:rPr>
      </w:pPr>
      <w:r>
        <w:rPr>
          <w:rFonts w:hint="eastAsia" w:ascii="仿宋" w:hAnsi="仿宋" w:eastAsia="仿宋"/>
          <w:b/>
          <w:szCs w:val="21"/>
        </w:rPr>
        <w:t>经费与预算</w:t>
      </w:r>
    </w:p>
    <w:p>
      <w:pPr>
        <w:pStyle w:val="6"/>
        <w:numPr>
          <w:ilvl w:val="0"/>
          <w:numId w:val="3"/>
        </w:numPr>
        <w:adjustRightInd w:val="0"/>
        <w:snapToGrid w:val="0"/>
        <w:spacing w:line="360" w:lineRule="auto"/>
        <w:ind w:firstLineChars="0"/>
        <w:rPr>
          <w:rFonts w:ascii="仿宋" w:hAnsi="仿宋" w:eastAsia="仿宋"/>
          <w:szCs w:val="21"/>
        </w:rPr>
      </w:pPr>
      <w:r>
        <w:rPr>
          <w:rFonts w:hint="eastAsia" w:ascii="仿宋" w:hAnsi="仿宋" w:eastAsia="仿宋"/>
          <w:szCs w:val="21"/>
        </w:rPr>
        <w:t>专项经费的分配方案：</w:t>
      </w:r>
    </w:p>
    <w:p>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甲乙双方商定按照X：X的比例分配申报预算。（或可为：预申报通过后，各方另行商议调整）。</w:t>
      </w:r>
    </w:p>
    <w:p>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在正式申报阶段各单位根据项目（课题）需要提出经费概算。</w:t>
      </w:r>
    </w:p>
    <w:p>
      <w:pPr>
        <w:pStyle w:val="6"/>
        <w:numPr>
          <w:ilvl w:val="0"/>
          <w:numId w:val="3"/>
        </w:numPr>
        <w:adjustRightInd w:val="0"/>
        <w:snapToGrid w:val="0"/>
        <w:spacing w:line="360" w:lineRule="auto"/>
        <w:ind w:left="0" w:firstLine="426" w:firstLineChars="0"/>
        <w:rPr>
          <w:rFonts w:ascii="仿宋" w:hAnsi="仿宋" w:eastAsia="仿宋"/>
          <w:szCs w:val="21"/>
        </w:rPr>
      </w:pPr>
      <w:r>
        <w:rPr>
          <w:rFonts w:hint="eastAsia" w:ascii="仿宋" w:hAnsi="仿宋" w:eastAsia="仿宋"/>
          <w:szCs w:val="21"/>
        </w:rPr>
        <w:t>正式申报过程中，预算编制按国家相关管理规定的比例上限足额预算专项经费中的间接费用，甲方承诺按专项经费分配比例分配给乙方相应间接费用□，或双方协商确定间接经费分配方案□。</w:t>
      </w:r>
    </w:p>
    <w:p>
      <w:pPr>
        <w:pStyle w:val="6"/>
        <w:numPr>
          <w:ilvl w:val="0"/>
          <w:numId w:val="3"/>
        </w:numPr>
        <w:adjustRightInd w:val="0"/>
        <w:snapToGrid w:val="0"/>
        <w:spacing w:line="360" w:lineRule="auto"/>
        <w:ind w:left="0" w:firstLine="426" w:firstLineChars="0"/>
        <w:rPr>
          <w:rFonts w:ascii="仿宋" w:hAnsi="仿宋" w:eastAsia="仿宋"/>
          <w:szCs w:val="21"/>
        </w:rPr>
      </w:pPr>
      <w:r>
        <w:rPr>
          <w:rFonts w:hint="eastAsia" w:ascii="仿宋" w:hAnsi="仿宋" w:eastAsia="仿宋"/>
          <w:szCs w:val="21"/>
        </w:rPr>
        <w:t>配套经费筹资方案：（根据专项指南要求配套经费的，一般由企业出资配套。）具体配套方案详见配套经费承诺函（如无配套资金要求，此条可删除）。</w:t>
      </w:r>
    </w:p>
    <w:p>
      <w:pPr>
        <w:pStyle w:val="6"/>
        <w:numPr>
          <w:ilvl w:val="0"/>
          <w:numId w:val="1"/>
        </w:numPr>
        <w:adjustRightInd w:val="0"/>
        <w:snapToGrid w:val="0"/>
        <w:spacing w:line="360" w:lineRule="auto"/>
        <w:ind w:firstLineChars="0"/>
        <w:rPr>
          <w:rFonts w:ascii="仿宋" w:hAnsi="仿宋" w:eastAsia="仿宋"/>
          <w:b/>
          <w:szCs w:val="21"/>
        </w:rPr>
      </w:pPr>
      <w:r>
        <w:rPr>
          <w:rFonts w:hint="eastAsia" w:ascii="仿宋" w:hAnsi="仿宋" w:eastAsia="仿宋"/>
          <w:b/>
          <w:szCs w:val="21"/>
        </w:rPr>
        <w:t>知识产权约定</w:t>
      </w:r>
    </w:p>
    <w:p>
      <w:pPr>
        <w:adjustRightInd w:val="0"/>
        <w:snapToGrid w:val="0"/>
        <w:spacing w:line="360" w:lineRule="auto"/>
        <w:ind w:firstLine="420" w:firstLineChars="200"/>
        <w:rPr>
          <w:rFonts w:hint="eastAsia" w:ascii="仿宋" w:hAnsi="仿宋" w:eastAsia="仿宋"/>
          <w:szCs w:val="21"/>
        </w:rPr>
      </w:pPr>
      <w:r>
        <w:rPr>
          <w:rFonts w:hint="eastAsia" w:ascii="仿宋" w:hAnsi="仿宋" w:eastAsia="仿宋"/>
          <w:szCs w:val="21"/>
        </w:rPr>
        <w:t>申报过程中各方提供的资料仅用于项目申报，对申报过程中各方提供的技术资料各方承诺不得用于本项目申报以外的其它任何用途。预申报通过以后，再就知识产权等另行商议。由甲方或乙方独立完成的知识产权归属于完成方。由甲乙双方共同完成的知识产权或知识产权中存在共同完成的部分，由甲乙双方商定；若无对方许可，任何一方不得擅自申请或使用共同完成的成果。甲乙双方均应采取必要的措施以保护因申报项目需要而知悉的属于对方或属于双方共有的知识产权。</w:t>
      </w:r>
    </w:p>
    <w:p>
      <w:pPr>
        <w:pStyle w:val="6"/>
        <w:numPr>
          <w:ilvl w:val="0"/>
          <w:numId w:val="1"/>
        </w:numPr>
        <w:adjustRightInd w:val="0"/>
        <w:snapToGrid w:val="0"/>
        <w:spacing w:line="360" w:lineRule="auto"/>
        <w:ind w:firstLineChars="0"/>
        <w:rPr>
          <w:rFonts w:ascii="仿宋" w:hAnsi="仿宋" w:eastAsia="仿宋"/>
          <w:b/>
          <w:szCs w:val="21"/>
        </w:rPr>
      </w:pPr>
      <w:r>
        <w:rPr>
          <w:rFonts w:hint="eastAsia" w:ascii="仿宋" w:hAnsi="仿宋" w:eastAsia="仿宋"/>
          <w:b/>
          <w:szCs w:val="21"/>
        </w:rPr>
        <w:t>数据递交、人类遗传资源、伦理条款</w:t>
      </w:r>
    </w:p>
    <w:p>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甲乙双方承诺各领域项目产生的所有科学数据无条件、按期递交到科技部指定的平台，在本专项约定的条件下对本专项各个承担单位，乃至今后面向所有的科技工作者和公众开放共享。甲乙双方签署数据递交协议后而不在商定的期限内履行数据递交责任的，则由专项责令整改，拒绝整改者，则由专项追回项目资金，并予以通报。</w:t>
      </w:r>
    </w:p>
    <w:p>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甲乙双方承诺本研究涉及人类遗传资源采集、收集、买卖、出口、出境等须遵照《人类遗传资源管理暂行办法》相关规定执行。</w:t>
      </w:r>
    </w:p>
    <w:p>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甲乙双方承诺本研究涉及实验动物和动物实验，要遵守国家实验动物管理的法律、法规、技术标准及有关规定，使用符合要求的合格动物进行实验，在合格设施内进行动物实验，保证实验过程合法，实验结果真实、有效，保障动物福利，并通过实验动物福利和伦理审查。</w:t>
      </w:r>
    </w:p>
    <w:p>
      <w:pPr>
        <w:pStyle w:val="6"/>
        <w:numPr>
          <w:ilvl w:val="0"/>
          <w:numId w:val="1"/>
        </w:numPr>
        <w:adjustRightInd w:val="0"/>
        <w:snapToGrid w:val="0"/>
        <w:spacing w:line="360" w:lineRule="auto"/>
        <w:ind w:firstLineChars="0"/>
        <w:rPr>
          <w:rFonts w:ascii="仿宋" w:hAnsi="仿宋" w:eastAsia="仿宋"/>
          <w:b/>
          <w:szCs w:val="21"/>
        </w:rPr>
      </w:pPr>
      <w:r>
        <w:rPr>
          <w:rFonts w:hint="eastAsia" w:ascii="仿宋" w:hAnsi="仿宋" w:eastAsia="仿宋"/>
          <w:b/>
          <w:szCs w:val="21"/>
        </w:rPr>
        <w:t>申报资格</w:t>
      </w:r>
    </w:p>
    <w:p>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各单位的参加人员和信用资格必须符合重点研发计划的规定，不得由于有限项原因影响项目申报资格。</w:t>
      </w:r>
    </w:p>
    <w:p>
      <w:pPr>
        <w:pStyle w:val="6"/>
        <w:numPr>
          <w:ilvl w:val="0"/>
          <w:numId w:val="1"/>
        </w:numPr>
        <w:adjustRightInd w:val="0"/>
        <w:snapToGrid w:val="0"/>
        <w:spacing w:line="360" w:lineRule="auto"/>
        <w:ind w:firstLineChars="0"/>
        <w:rPr>
          <w:rFonts w:ascii="仿宋" w:hAnsi="仿宋" w:eastAsia="仿宋"/>
          <w:b/>
          <w:szCs w:val="21"/>
        </w:rPr>
      </w:pPr>
      <w:r>
        <w:rPr>
          <w:rFonts w:hint="eastAsia" w:ascii="仿宋" w:hAnsi="仿宋" w:eastAsia="仿宋"/>
          <w:b/>
          <w:szCs w:val="21"/>
        </w:rPr>
        <w:t>其他约定</w:t>
      </w:r>
    </w:p>
    <w:p>
      <w:pPr>
        <w:pStyle w:val="6"/>
        <w:numPr>
          <w:ilvl w:val="0"/>
          <w:numId w:val="4"/>
        </w:numPr>
        <w:adjustRightInd w:val="0"/>
        <w:snapToGrid w:val="0"/>
        <w:spacing w:line="360" w:lineRule="auto"/>
        <w:ind w:left="0" w:firstLine="480" w:firstLineChars="0"/>
        <w:rPr>
          <w:rFonts w:ascii="仿宋" w:hAnsi="仿宋" w:eastAsia="仿宋"/>
          <w:szCs w:val="21"/>
        </w:rPr>
      </w:pPr>
      <w:r>
        <w:rPr>
          <w:rFonts w:hint="eastAsia" w:ascii="仿宋" w:hAnsi="仿宋" w:eastAsia="仿宋"/>
          <w:szCs w:val="21"/>
        </w:rPr>
        <w:t>本协议一式XXX份，各方各持一份。本协议只作为该项目申报时使用，如该项目未获得立项，此协议自动作废。</w:t>
      </w:r>
    </w:p>
    <w:p>
      <w:pPr>
        <w:pStyle w:val="6"/>
        <w:numPr>
          <w:ilvl w:val="0"/>
          <w:numId w:val="4"/>
        </w:numPr>
        <w:adjustRightInd w:val="0"/>
        <w:snapToGrid w:val="0"/>
        <w:spacing w:line="360" w:lineRule="auto"/>
        <w:ind w:left="0" w:firstLine="480" w:firstLineChars="0"/>
        <w:rPr>
          <w:rFonts w:ascii="仿宋" w:hAnsi="仿宋" w:eastAsia="仿宋"/>
          <w:szCs w:val="21"/>
        </w:rPr>
      </w:pPr>
      <w:r>
        <w:rPr>
          <w:rFonts w:hint="eastAsia" w:ascii="仿宋" w:hAnsi="仿宋" w:eastAsia="仿宋"/>
          <w:szCs w:val="21"/>
        </w:rPr>
        <w:t>未尽事宜由双方另行商议。</w:t>
      </w:r>
    </w:p>
    <w:tbl>
      <w:tblPr>
        <w:tblStyle w:val="5"/>
        <w:tblpPr w:leftFromText="180" w:rightFromText="180" w:vertAnchor="text" w:horzAnchor="page" w:tblpX="1757" w:tblpY="311"/>
        <w:tblOverlap w:val="never"/>
        <w:tblW w:w="8522" w:type="dxa"/>
        <w:tblInd w:w="0" w:type="dxa"/>
        <w:tblLayout w:type="fixed"/>
        <w:tblCellMar>
          <w:top w:w="0" w:type="dxa"/>
          <w:left w:w="108" w:type="dxa"/>
          <w:bottom w:w="0" w:type="dxa"/>
          <w:right w:w="108" w:type="dxa"/>
        </w:tblCellMar>
      </w:tblPr>
      <w:tblGrid>
        <w:gridCol w:w="4545"/>
        <w:gridCol w:w="3977"/>
      </w:tblGrid>
      <w:tr>
        <w:tblPrEx>
          <w:tblLayout w:type="fixed"/>
          <w:tblCellMar>
            <w:top w:w="0" w:type="dxa"/>
            <w:left w:w="108" w:type="dxa"/>
            <w:bottom w:w="0" w:type="dxa"/>
            <w:right w:w="108" w:type="dxa"/>
          </w:tblCellMar>
        </w:tblPrEx>
        <w:tc>
          <w:tcPr>
            <w:tcW w:w="4545" w:type="dxa"/>
          </w:tcPr>
          <w:p>
            <w:pPr>
              <w:adjustRightInd w:val="0"/>
              <w:snapToGrid w:val="0"/>
              <w:spacing w:line="600" w:lineRule="auto"/>
              <w:rPr>
                <w:rFonts w:ascii="仿宋" w:hAnsi="仿宋" w:eastAsia="仿宋"/>
                <w:b/>
                <w:szCs w:val="21"/>
              </w:rPr>
            </w:pPr>
            <w:r>
              <w:rPr>
                <w:rFonts w:hint="eastAsia" w:ascii="仿宋" w:hAnsi="仿宋" w:eastAsia="仿宋"/>
                <w:b/>
                <w:szCs w:val="21"/>
              </w:rPr>
              <w:t>甲方（课题责任单位）（盖章）:</w:t>
            </w:r>
            <w:r>
              <w:rPr>
                <w:rFonts w:hint="eastAsia" w:ascii="仿宋" w:hAnsi="仿宋" w:eastAsia="仿宋"/>
                <w:b/>
                <w:szCs w:val="21"/>
                <w:lang w:eastAsia="zh-CN"/>
              </w:rPr>
              <w:t>广东药科大学</w:t>
            </w:r>
          </w:p>
          <w:p>
            <w:pPr>
              <w:adjustRightInd w:val="0"/>
              <w:snapToGrid w:val="0"/>
              <w:spacing w:line="600" w:lineRule="auto"/>
              <w:rPr>
                <w:rFonts w:ascii="仿宋" w:hAnsi="仿宋" w:eastAsia="仿宋"/>
                <w:szCs w:val="21"/>
              </w:rPr>
            </w:pPr>
            <w:r>
              <w:rPr>
                <w:rFonts w:hint="eastAsia" w:ascii="仿宋" w:hAnsi="仿宋" w:eastAsia="仿宋"/>
                <w:szCs w:val="21"/>
              </w:rPr>
              <w:t>法定代表人/委托代理人：</w:t>
            </w:r>
          </w:p>
          <w:p>
            <w:pPr>
              <w:adjustRightInd w:val="0"/>
              <w:snapToGrid w:val="0"/>
              <w:spacing w:line="600" w:lineRule="auto"/>
              <w:rPr>
                <w:rFonts w:ascii="仿宋" w:hAnsi="仿宋" w:eastAsia="仿宋"/>
                <w:szCs w:val="21"/>
              </w:rPr>
            </w:pPr>
            <w:r>
              <w:rPr>
                <w:rFonts w:hint="eastAsia" w:ascii="仿宋" w:hAnsi="仿宋" w:eastAsia="仿宋"/>
                <w:szCs w:val="21"/>
              </w:rPr>
              <w:t>项目负责人：</w:t>
            </w:r>
          </w:p>
          <w:p>
            <w:pPr>
              <w:adjustRightInd w:val="0"/>
              <w:snapToGrid w:val="0"/>
              <w:spacing w:line="600" w:lineRule="auto"/>
              <w:rPr>
                <w:rFonts w:ascii="仿宋" w:hAnsi="仿宋" w:eastAsia="仿宋"/>
                <w:szCs w:val="21"/>
              </w:rPr>
            </w:pPr>
            <w:r>
              <w:rPr>
                <w:rFonts w:hint="eastAsia" w:ascii="仿宋" w:hAnsi="仿宋" w:eastAsia="仿宋"/>
                <w:szCs w:val="21"/>
              </w:rPr>
              <w:t>日期：   年    月    日</w:t>
            </w:r>
          </w:p>
          <w:p>
            <w:pPr>
              <w:adjustRightInd w:val="0"/>
              <w:snapToGrid w:val="0"/>
              <w:spacing w:line="600" w:lineRule="auto"/>
              <w:rPr>
                <w:rFonts w:ascii="仿宋" w:hAnsi="仿宋" w:eastAsia="仿宋"/>
                <w:b/>
                <w:szCs w:val="21"/>
              </w:rPr>
            </w:pPr>
            <w:r>
              <w:rPr>
                <w:rFonts w:hint="eastAsia" w:ascii="仿宋" w:hAnsi="仿宋" w:eastAsia="仿宋"/>
                <w:b/>
                <w:szCs w:val="21"/>
              </w:rPr>
              <w:t>乙方（全部联合单位）（盖章）:</w:t>
            </w:r>
          </w:p>
          <w:p>
            <w:pPr>
              <w:adjustRightInd w:val="0"/>
              <w:snapToGrid w:val="0"/>
              <w:spacing w:line="600" w:lineRule="auto"/>
              <w:rPr>
                <w:rFonts w:ascii="仿宋" w:hAnsi="仿宋" w:eastAsia="仿宋"/>
                <w:b/>
                <w:szCs w:val="21"/>
              </w:rPr>
            </w:pPr>
            <w:r>
              <w:rPr>
                <w:rFonts w:hint="eastAsia" w:ascii="仿宋" w:hAnsi="仿宋" w:eastAsia="仿宋"/>
                <w:b/>
                <w:szCs w:val="21"/>
              </w:rPr>
              <w:t xml:space="preserve">课题联合单位1：                                                    </w:t>
            </w:r>
          </w:p>
          <w:p>
            <w:pPr>
              <w:adjustRightInd w:val="0"/>
              <w:snapToGrid w:val="0"/>
              <w:spacing w:line="600" w:lineRule="auto"/>
              <w:rPr>
                <w:rFonts w:ascii="仿宋" w:hAnsi="仿宋" w:eastAsia="仿宋"/>
                <w:szCs w:val="21"/>
              </w:rPr>
            </w:pPr>
            <w:r>
              <w:rPr>
                <w:rFonts w:hint="eastAsia" w:ascii="仿宋" w:hAnsi="仿宋" w:eastAsia="仿宋"/>
                <w:szCs w:val="21"/>
              </w:rPr>
              <w:t>法定代表人/委托代理人：</w:t>
            </w:r>
          </w:p>
          <w:p>
            <w:pPr>
              <w:adjustRightInd w:val="0"/>
              <w:snapToGrid w:val="0"/>
              <w:spacing w:line="600" w:lineRule="auto"/>
              <w:rPr>
                <w:rFonts w:ascii="仿宋" w:hAnsi="仿宋" w:eastAsia="仿宋"/>
                <w:szCs w:val="21"/>
              </w:rPr>
            </w:pPr>
            <w:r>
              <w:rPr>
                <w:rFonts w:hint="eastAsia" w:ascii="仿宋" w:hAnsi="仿宋" w:eastAsia="仿宋"/>
                <w:szCs w:val="21"/>
              </w:rPr>
              <w:t>课题负责人：</w:t>
            </w:r>
          </w:p>
          <w:p>
            <w:pPr>
              <w:adjustRightInd w:val="0"/>
              <w:snapToGrid w:val="0"/>
              <w:spacing w:line="600" w:lineRule="auto"/>
              <w:rPr>
                <w:rFonts w:ascii="仿宋" w:hAnsi="仿宋" w:eastAsia="仿宋"/>
                <w:szCs w:val="21"/>
              </w:rPr>
            </w:pPr>
            <w:r>
              <w:rPr>
                <w:rFonts w:hint="eastAsia" w:ascii="仿宋" w:hAnsi="仿宋" w:eastAsia="仿宋"/>
                <w:szCs w:val="21"/>
              </w:rPr>
              <w:t>日期：   年    月    日</w:t>
            </w:r>
          </w:p>
        </w:tc>
        <w:tc>
          <w:tcPr>
            <w:tcW w:w="3977" w:type="dxa"/>
          </w:tcPr>
          <w:p>
            <w:pPr>
              <w:adjustRightInd w:val="0"/>
              <w:snapToGrid w:val="0"/>
              <w:spacing w:line="600" w:lineRule="auto"/>
              <w:ind w:firstLine="420" w:firstLineChars="200"/>
              <w:rPr>
                <w:rFonts w:ascii="仿宋" w:hAnsi="仿宋" w:eastAsia="仿宋"/>
                <w:szCs w:val="21"/>
              </w:rPr>
            </w:pPr>
          </w:p>
          <w:p>
            <w:pPr>
              <w:adjustRightInd w:val="0"/>
              <w:snapToGrid w:val="0"/>
              <w:spacing w:line="600" w:lineRule="auto"/>
              <w:ind w:firstLine="420" w:firstLineChars="200"/>
              <w:rPr>
                <w:rFonts w:ascii="仿宋" w:hAnsi="仿宋" w:eastAsia="仿宋"/>
                <w:szCs w:val="21"/>
              </w:rPr>
            </w:pPr>
          </w:p>
          <w:p>
            <w:pPr>
              <w:adjustRightInd w:val="0"/>
              <w:snapToGrid w:val="0"/>
              <w:spacing w:line="600" w:lineRule="auto"/>
              <w:ind w:firstLine="420" w:firstLineChars="200"/>
              <w:rPr>
                <w:rFonts w:ascii="仿宋" w:hAnsi="仿宋" w:eastAsia="仿宋"/>
                <w:szCs w:val="21"/>
              </w:rPr>
            </w:pPr>
          </w:p>
          <w:p>
            <w:pPr>
              <w:adjustRightInd w:val="0"/>
              <w:snapToGrid w:val="0"/>
              <w:spacing w:line="600" w:lineRule="auto"/>
              <w:ind w:firstLine="420" w:firstLineChars="200"/>
              <w:rPr>
                <w:rFonts w:ascii="仿宋" w:hAnsi="仿宋" w:eastAsia="仿宋"/>
                <w:szCs w:val="21"/>
              </w:rPr>
            </w:pPr>
          </w:p>
          <w:p>
            <w:pPr>
              <w:adjustRightInd w:val="0"/>
              <w:snapToGrid w:val="0"/>
              <w:spacing w:line="600" w:lineRule="auto"/>
              <w:ind w:firstLine="420" w:firstLineChars="200"/>
              <w:rPr>
                <w:rFonts w:ascii="仿宋" w:hAnsi="仿宋" w:eastAsia="仿宋"/>
                <w:szCs w:val="21"/>
              </w:rPr>
            </w:pPr>
          </w:p>
          <w:p>
            <w:pPr>
              <w:adjustRightInd w:val="0"/>
              <w:snapToGrid w:val="0"/>
              <w:spacing w:line="600" w:lineRule="auto"/>
              <w:ind w:firstLine="105" w:firstLineChars="50"/>
              <w:rPr>
                <w:rFonts w:ascii="仿宋" w:hAnsi="仿宋" w:eastAsia="仿宋"/>
                <w:b/>
                <w:szCs w:val="21"/>
              </w:rPr>
            </w:pPr>
            <w:r>
              <w:rPr>
                <w:rFonts w:hint="eastAsia" w:ascii="仿宋" w:hAnsi="仿宋" w:eastAsia="仿宋"/>
                <w:b/>
                <w:szCs w:val="21"/>
              </w:rPr>
              <w:t xml:space="preserve">课题联合单位2： </w:t>
            </w:r>
          </w:p>
          <w:p>
            <w:pPr>
              <w:adjustRightInd w:val="0"/>
              <w:snapToGrid w:val="0"/>
              <w:spacing w:line="600" w:lineRule="auto"/>
              <w:ind w:firstLine="105" w:firstLineChars="50"/>
              <w:rPr>
                <w:rFonts w:ascii="仿宋" w:hAnsi="仿宋" w:eastAsia="仿宋"/>
                <w:szCs w:val="21"/>
              </w:rPr>
            </w:pPr>
            <w:r>
              <w:rPr>
                <w:rFonts w:hint="eastAsia" w:ascii="仿宋" w:hAnsi="仿宋" w:eastAsia="仿宋"/>
                <w:szCs w:val="21"/>
              </w:rPr>
              <w:t>法定代表人/委托代理人：</w:t>
            </w:r>
          </w:p>
          <w:p>
            <w:pPr>
              <w:adjustRightInd w:val="0"/>
              <w:snapToGrid w:val="0"/>
              <w:spacing w:line="600" w:lineRule="auto"/>
              <w:ind w:firstLine="105" w:firstLineChars="50"/>
              <w:rPr>
                <w:rFonts w:ascii="仿宋" w:hAnsi="仿宋" w:eastAsia="仿宋"/>
                <w:szCs w:val="21"/>
              </w:rPr>
            </w:pPr>
            <w:r>
              <w:rPr>
                <w:rFonts w:hint="eastAsia" w:ascii="仿宋" w:hAnsi="仿宋" w:eastAsia="仿宋"/>
                <w:szCs w:val="21"/>
              </w:rPr>
              <w:t>课题负责人：</w:t>
            </w:r>
          </w:p>
          <w:p>
            <w:pPr>
              <w:adjustRightInd w:val="0"/>
              <w:snapToGrid w:val="0"/>
              <w:spacing w:line="600" w:lineRule="auto"/>
              <w:ind w:firstLine="105" w:firstLineChars="50"/>
              <w:rPr>
                <w:rFonts w:ascii="仿宋" w:hAnsi="仿宋" w:eastAsia="仿宋"/>
                <w:szCs w:val="21"/>
              </w:rPr>
            </w:pPr>
            <w:r>
              <w:rPr>
                <w:rFonts w:hint="eastAsia" w:ascii="仿宋" w:hAnsi="仿宋" w:eastAsia="仿宋"/>
                <w:szCs w:val="21"/>
              </w:rPr>
              <w:t>日期：   年    月    日</w:t>
            </w:r>
          </w:p>
        </w:tc>
      </w:tr>
    </w:tbl>
    <w:p>
      <w:pPr>
        <w:adjustRightInd w:val="0"/>
        <w:snapToGrid w:val="0"/>
        <w:spacing w:line="360" w:lineRule="auto"/>
        <w:rPr>
          <w:rFonts w:ascii="仿宋" w:hAnsi="仿宋" w:eastAsia="仿宋"/>
          <w:szCs w:val="21"/>
        </w:rPr>
      </w:pPr>
    </w:p>
    <w:p>
      <w:pPr>
        <w:adjustRightInd w:val="0"/>
        <w:snapToGrid w:val="0"/>
        <w:spacing w:line="600" w:lineRule="auto"/>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BA0133"/>
    <w:multiLevelType w:val="multilevel"/>
    <w:tmpl w:val="43BA0133"/>
    <w:lvl w:ilvl="0" w:tentative="0">
      <w:start w:val="1"/>
      <w:numFmt w:val="decimal"/>
      <w:lvlText w:val="%1."/>
      <w:lvlJc w:val="left"/>
      <w:pPr>
        <w:ind w:left="780" w:hanging="360"/>
      </w:pPr>
      <w:rPr>
        <w:rFonts w:asciiTheme="minorHAnsi" w:hAnsiTheme="minorHAnsi" w:eastAsiaTheme="minorEastAsia" w:cstheme="minorBidi"/>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62552917"/>
    <w:multiLevelType w:val="multilevel"/>
    <w:tmpl w:val="62552917"/>
    <w:lvl w:ilvl="0" w:tentative="0">
      <w:start w:val="1"/>
      <w:numFmt w:val="decimal"/>
      <w:lvlText w:val="%1."/>
      <w:lvlJc w:val="left"/>
      <w:pPr>
        <w:ind w:left="840" w:hanging="360"/>
      </w:pPr>
      <w:rPr>
        <w:rFonts w:hint="default"/>
      </w:rPr>
    </w:lvl>
    <w:lvl w:ilvl="1" w:tentative="0">
      <w:start w:val="5"/>
      <w:numFmt w:val="japaneseCounting"/>
      <w:lvlText w:val="%2、"/>
      <w:lvlJc w:val="left"/>
      <w:pPr>
        <w:ind w:left="1356" w:hanging="456"/>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69175754"/>
    <w:multiLevelType w:val="multilevel"/>
    <w:tmpl w:val="69175754"/>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9E87DDD"/>
    <w:multiLevelType w:val="multilevel"/>
    <w:tmpl w:val="79E87DDD"/>
    <w:lvl w:ilvl="0" w:tentative="0">
      <w:start w:val="1"/>
      <w:numFmt w:val="japaneseCounting"/>
      <w:lvlText w:val="%1、"/>
      <w:lvlJc w:val="left"/>
      <w:pPr>
        <w:ind w:left="930" w:hanging="504"/>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541E"/>
    <w:rsid w:val="00053F62"/>
    <w:rsid w:val="000D3130"/>
    <w:rsid w:val="00122CF3"/>
    <w:rsid w:val="00155A85"/>
    <w:rsid w:val="00230153"/>
    <w:rsid w:val="003B65D5"/>
    <w:rsid w:val="00471941"/>
    <w:rsid w:val="004B0F29"/>
    <w:rsid w:val="004E6A6B"/>
    <w:rsid w:val="0053541E"/>
    <w:rsid w:val="00555813"/>
    <w:rsid w:val="00754BC4"/>
    <w:rsid w:val="008150CE"/>
    <w:rsid w:val="008157AA"/>
    <w:rsid w:val="00941812"/>
    <w:rsid w:val="009C1D3A"/>
    <w:rsid w:val="00AC74C3"/>
    <w:rsid w:val="00B1756C"/>
    <w:rsid w:val="00B26501"/>
    <w:rsid w:val="00D8417D"/>
    <w:rsid w:val="00E36B28"/>
    <w:rsid w:val="00ED7509"/>
    <w:rsid w:val="00F801B6"/>
    <w:rsid w:val="1C307898"/>
    <w:rsid w:val="5A4B2495"/>
    <w:rsid w:val="75FC3AF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中山大学医科处</Company>
  <Pages>2</Pages>
  <Words>216</Words>
  <Characters>1235</Characters>
  <Lines>10</Lines>
  <Paragraphs>2</Paragraphs>
  <TotalTime>0</TotalTime>
  <ScaleCrop>false</ScaleCrop>
  <LinksUpToDate>false</LinksUpToDate>
  <CharactersWithSpaces>1449</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2016-04-08T10:05:00Z</dcterms:created>
  <dc:creator>Word.Document</dc:creator>
  <cp:lastModifiedBy>Administrator</cp:lastModifiedBy>
  <dcterms:modified xsi:type="dcterms:W3CDTF">2017-01-26T09:18:45Z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