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38" w:rsidRDefault="00830838" w:rsidP="00830838">
      <w:pPr>
        <w:pStyle w:val="a3"/>
        <w:widowControl/>
        <w:spacing w:before="302" w:beforeAutospacing="0" w:line="450" w:lineRule="atLeast"/>
        <w:jc w:val="center"/>
      </w:pPr>
      <w:r>
        <w:rPr>
          <w:rFonts w:ascii="微软雅黑" w:eastAsia="微软雅黑" w:hAnsi="微软雅黑" w:cs="微软雅黑" w:hint="eastAsia"/>
          <w:color w:val="7E5C00"/>
        </w:rPr>
        <w:t>网上申报流程</w:t>
      </w:r>
    </w:p>
    <w:p w:rsidR="00830838" w:rsidRDefault="00830838" w:rsidP="00830838">
      <w:pPr>
        <w:pStyle w:val="a3"/>
        <w:widowControl/>
        <w:spacing w:before="302" w:beforeAutospacing="0" w:line="450" w:lineRule="atLeast"/>
      </w:pPr>
      <w:r>
        <w:rPr>
          <w:rFonts w:ascii="微软雅黑" w:eastAsia="微软雅黑" w:hAnsi="微软雅黑" w:cs="微软雅黑" w:hint="eastAsia"/>
          <w:color w:val="7E5C00"/>
        </w:rPr>
        <w:t>一、系统注册</w:t>
      </w:r>
    </w:p>
    <w:p w:rsidR="00830838" w:rsidRDefault="00830838" w:rsidP="00830838">
      <w:pPr>
        <w:pStyle w:val="a3"/>
        <w:widowControl/>
        <w:spacing w:before="302" w:beforeAutospacing="0" w:line="450" w:lineRule="atLeast"/>
      </w:pPr>
      <w:r>
        <w:rPr>
          <w:rFonts w:ascii="微软雅黑" w:eastAsia="微软雅黑" w:hAnsi="微软雅黑" w:cs="微软雅黑" w:hint="eastAsia"/>
          <w:color w:val="7E5C00"/>
        </w:rPr>
        <w:t>省中医药局科研项目使用广东中医药局科研项目管理系统系统（以下简称管理系统），实行网上申报。系统用户分为管理单位（省中医药局）、推荐单位、申报单位以及项目申报人四个用户类别。在系统中未建立账号的申报单位可自行新建，新建申报单位必须为独立法人单位。申报单位根据申报需求建立项目申报人账号。如推荐单位没有帐号，以公函形式向省中医药局提出申请。推荐单位和申报单位须在申报项目前，完成单位信息更新工作。申报项目涉及的项目参与单位和项目参与人员，须在申报项目前，在系统进行注册并完整填写单位或个人信息。</w:t>
      </w:r>
    </w:p>
    <w:p w:rsidR="00830838" w:rsidRDefault="00830838" w:rsidP="00830838">
      <w:pPr>
        <w:pStyle w:val="a3"/>
        <w:widowControl/>
        <w:spacing w:before="302" w:beforeAutospacing="0" w:line="450" w:lineRule="atLeast"/>
      </w:pPr>
      <w:r>
        <w:rPr>
          <w:rFonts w:ascii="微软雅黑" w:eastAsia="微软雅黑" w:hAnsi="微软雅黑" w:cs="微软雅黑" w:hint="eastAsia"/>
          <w:color w:val="7E5C00"/>
        </w:rPr>
        <w:t>二、网上申报、审核及推荐</w:t>
      </w:r>
    </w:p>
    <w:p w:rsidR="00830838" w:rsidRDefault="00830838" w:rsidP="00830838">
      <w:pPr>
        <w:pStyle w:val="a3"/>
        <w:widowControl/>
        <w:spacing w:before="302" w:beforeAutospacing="0" w:line="450" w:lineRule="atLeast"/>
      </w:pPr>
      <w:r>
        <w:rPr>
          <w:rFonts w:ascii="微软雅黑" w:eastAsia="微软雅黑" w:hAnsi="微软雅黑" w:cs="微软雅黑" w:hint="eastAsia"/>
          <w:color w:val="7E5C00"/>
        </w:rPr>
        <w:t>1.各推荐单位先确定拟推荐的项目，给相关申报单位建立帐号，申报单位给相关项目申报人建立帐号。</w:t>
      </w:r>
    </w:p>
    <w:p w:rsidR="00830838" w:rsidRDefault="00830838" w:rsidP="00830838">
      <w:pPr>
        <w:pStyle w:val="a3"/>
        <w:widowControl/>
        <w:spacing w:before="302" w:beforeAutospacing="0" w:line="450" w:lineRule="atLeast"/>
      </w:pPr>
      <w:r>
        <w:rPr>
          <w:rFonts w:ascii="微软雅黑" w:eastAsia="微软雅黑" w:hAnsi="微软雅黑" w:cs="微软雅黑" w:hint="eastAsia"/>
          <w:color w:val="7E5C00"/>
        </w:rPr>
        <w:t>2.项目申报人登录系统，按要求填写申请书，并上传申请书及附件材料，提交至申报单位审核。</w:t>
      </w:r>
    </w:p>
    <w:p w:rsidR="00830838" w:rsidRDefault="00830838" w:rsidP="00830838">
      <w:pPr>
        <w:pStyle w:val="a3"/>
        <w:widowControl/>
        <w:spacing w:before="302" w:beforeAutospacing="0" w:line="450" w:lineRule="atLeast"/>
      </w:pPr>
      <w:r>
        <w:rPr>
          <w:rFonts w:ascii="微软雅黑" w:eastAsia="微软雅黑" w:hAnsi="微软雅黑" w:cs="微软雅黑" w:hint="eastAsia"/>
          <w:color w:val="7E5C00"/>
        </w:rPr>
        <w:t>3.申报单位及推荐单位应对申报的项目进行认真审查，分别在审核、推荐截止时间前完成在线审核、推荐，并导出推荐项目汇总表。</w:t>
      </w:r>
    </w:p>
    <w:p w:rsidR="00830838" w:rsidRDefault="00830838" w:rsidP="00830838">
      <w:pPr>
        <w:pStyle w:val="a3"/>
        <w:widowControl/>
        <w:spacing w:before="302" w:beforeAutospacing="0" w:line="450" w:lineRule="atLeast"/>
      </w:pPr>
      <w:r>
        <w:rPr>
          <w:rFonts w:ascii="微软雅黑" w:eastAsia="微软雅黑" w:hAnsi="微软雅黑" w:cs="微软雅黑" w:hint="eastAsia"/>
          <w:color w:val="7E5C00"/>
        </w:rPr>
        <w:t>4.经申报单位、推荐单位网上审核推荐后，项目申报人下载申请书PDF文档，打印、签名，由申报单位盖章后，将全套材料（一式四份）报送推荐单位。</w:t>
      </w:r>
    </w:p>
    <w:p w:rsidR="00830838" w:rsidRDefault="00830838" w:rsidP="00830838">
      <w:pPr>
        <w:pStyle w:val="a3"/>
        <w:widowControl/>
        <w:spacing w:before="302" w:beforeAutospacing="0" w:line="450" w:lineRule="atLeast"/>
      </w:pPr>
      <w:r>
        <w:rPr>
          <w:rFonts w:ascii="微软雅黑" w:eastAsia="微软雅黑" w:hAnsi="微软雅黑" w:cs="微软雅黑" w:hint="eastAsia"/>
          <w:color w:val="7E5C00"/>
        </w:rPr>
        <w:t>5.推荐单位（项目归口申报部门）对纸质申请书加具意见、盖章，连同盖章的推荐项目汇总表(一式一份，其余三份申请书请暂保留），正式行文报送我局。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30838"/>
    <w:rsid w:val="008B7726"/>
    <w:rsid w:val="009D1D4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0838"/>
    <w:pPr>
      <w:widowControl w:val="0"/>
      <w:adjustRightInd/>
      <w:snapToGrid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2017-04-10T06:39:00Z</dcterms:modified>
</cp:coreProperties>
</file>